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D15" w:rsidRPr="00E100C3" w:rsidRDefault="008D532F">
      <w:pPr>
        <w:rPr>
          <w:b/>
          <w:sz w:val="28"/>
          <w:szCs w:val="28"/>
        </w:rPr>
      </w:pPr>
      <w:r w:rsidRPr="00E100C3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3691254</wp:posOffset>
                </wp:positionH>
                <wp:positionV relativeFrom="paragraph">
                  <wp:posOffset>-146050</wp:posOffset>
                </wp:positionV>
                <wp:extent cx="1400175" cy="523875"/>
                <wp:effectExtent l="0" t="76200" r="0" b="666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62608">
                          <a:off x="0" y="0"/>
                          <a:ext cx="14001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100C3" w:rsidRDefault="00FA1297">
                            <w:r>
                              <w:rPr>
                                <w:rFonts w:hint="eastAsia"/>
                              </w:rPr>
                              <w:t>窓口で</w:t>
                            </w:r>
                            <w:r w:rsidR="008D532F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お気軽に</w:t>
                            </w:r>
                          </w:p>
                          <w:p w:rsidR="00FA1297" w:rsidRDefault="00FA1297">
                            <w:r>
                              <w:rPr>
                                <w:rFonts w:hint="eastAsia"/>
                              </w:rPr>
                              <w:t>お声掛けください。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90.65pt;margin-top:-11.5pt;width:110.25pt;height:41.25pt;rotation:-47774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" filled="f" stroked="f" strokeweight=".5pt">
                <v:textbox>
                  <w:txbxContent>
                    <w:p w:rsidR="00E100C3" w:rsidRDefault="00FA1297">
                      <w:r>
                        <w:rPr>
                          <w:rFonts w:hint="eastAsia"/>
                        </w:rPr>
                        <w:t>窓口で</w:t>
                      </w:r>
                      <w:r w:rsidR="008D532F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お気軽に</w:t>
                      </w:r>
                    </w:p>
                    <w:p w:rsidR="00FA1297" w:rsidRDefault="00FA1297">
                      <w:r>
                        <w:rPr>
                          <w:rFonts w:hint="eastAsia"/>
                        </w:rPr>
                        <w:t>お声掛けください。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100C3" w:rsidRPr="00E100C3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-193675</wp:posOffset>
                </wp:positionV>
                <wp:extent cx="1571625" cy="640715"/>
                <wp:effectExtent l="19050" t="38100" r="9525" b="178435"/>
                <wp:wrapNone/>
                <wp:docPr id="3" name="吹き出し: 円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93030">
                          <a:off x="0" y="0"/>
                          <a:ext cx="1571625" cy="640715"/>
                        </a:xfrm>
                        <a:prstGeom prst="wedgeEllipseCallout">
                          <a:avLst>
                            <a:gd name="adj1" fmla="val 22163"/>
                            <a:gd name="adj2" fmla="val 79473"/>
                          </a:avLst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1297" w:rsidRPr="00FA1297" w:rsidRDefault="00FA1297" w:rsidP="00FA1297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FA1297" w:rsidRPr="00FA1297" w:rsidRDefault="00FA1297" w:rsidP="00FA1297">
                            <w:pPr>
                              <w:jc w:val="center"/>
                              <w:rPr>
                                <w:rFonts w:hint="eastAsia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3" o:spid="_x0000_s1027" type="#_x0000_t63" style="position:absolute;left:0;text-align:left;margin-left:280.2pt;margin-top:-15.25pt;width:123.75pt;height:50.45pt;rotation:-44452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" adj="15587,27966" fillcolor="white [3212]" strokecolor="#1f3763 [1604]" strokeweight="1.5pt">
                <v:textbox>
                  <w:txbxContent>
                    <w:p w:rsidR="00FA1297" w:rsidRPr="00FA1297" w:rsidRDefault="00FA1297" w:rsidP="00FA1297">
                      <w:pPr>
                        <w:rPr>
                          <w:rFonts w:hint="eastAsia"/>
                        </w:rPr>
                      </w:pPr>
                    </w:p>
                    <w:p w:rsidR="00FA1297" w:rsidRPr="00FA1297" w:rsidRDefault="00FA1297" w:rsidP="00FA1297">
                      <w:pPr>
                        <w:jc w:val="center"/>
                        <w:rPr>
                          <w:rFonts w:hint="eastAsia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00C3" w:rsidRPr="00E100C3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4371340</wp:posOffset>
                </wp:positionH>
                <wp:positionV relativeFrom="paragraph">
                  <wp:posOffset>130175</wp:posOffset>
                </wp:positionV>
                <wp:extent cx="1171575" cy="12763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A1297" w:rsidRDefault="00FA1297">
                            <w:r w:rsidRPr="00FA1297">
                              <w:drawing>
                                <wp:inline distT="0" distB="0" distL="0" distR="0" wp14:anchorId="74A6618C" wp14:editId="76F5781F">
                                  <wp:extent cx="982345" cy="1120140"/>
                                  <wp:effectExtent l="0" t="0" r="8255" b="381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2345" cy="11201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344.2pt;margin-top:10.25pt;width:92.2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" fillcolor="white [3201]" stroked="f" strokeweight=".5pt">
                <v:textbox>
                  <w:txbxContent>
                    <w:p w:rsidR="00FA1297" w:rsidRDefault="00FA1297">
                      <w:r w:rsidRPr="00FA1297">
                        <w:drawing>
                          <wp:inline distT="0" distB="0" distL="0" distR="0" wp14:anchorId="74A6618C" wp14:editId="76F5781F">
                            <wp:extent cx="982345" cy="1120140"/>
                            <wp:effectExtent l="0" t="0" r="8255" b="381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2345" cy="11201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2D15" w:rsidRPr="00E100C3">
        <w:rPr>
          <w:rFonts w:hint="eastAsia"/>
          <w:b/>
          <w:sz w:val="28"/>
          <w:szCs w:val="28"/>
        </w:rPr>
        <w:t>生活困窮されている女性の方へ</w:t>
      </w:r>
    </w:p>
    <w:p w:rsidR="00262D15" w:rsidRDefault="00262D15"/>
    <w:p w:rsidR="009E1CE0" w:rsidRDefault="00262D15" w:rsidP="009E1CE0">
      <w:pPr>
        <w:ind w:firstLineChars="50" w:firstLine="105"/>
        <w:rPr>
          <w:u w:val="wave"/>
        </w:rPr>
      </w:pPr>
      <w:r>
        <w:rPr>
          <w:rFonts w:hint="eastAsia"/>
        </w:rPr>
        <w:t>コロナ感染対策として、</w:t>
      </w:r>
      <w:r w:rsidRPr="008D532F">
        <w:rPr>
          <w:rFonts w:hint="eastAsia"/>
          <w:b/>
        </w:rPr>
        <w:t>困窮されているご家庭</w:t>
      </w:r>
      <w:r w:rsidR="009E1CE0">
        <w:rPr>
          <w:rFonts w:hint="eastAsia"/>
          <w:b/>
        </w:rPr>
        <w:t>において、</w:t>
      </w:r>
      <w:r w:rsidRPr="008D532F">
        <w:rPr>
          <w:rFonts w:hint="eastAsia"/>
          <w:u w:val="wave"/>
        </w:rPr>
        <w:t>社協での</w:t>
      </w:r>
    </w:p>
    <w:p w:rsidR="008D532F" w:rsidRPr="009E1CE0" w:rsidRDefault="00262D15" w:rsidP="009E1CE0">
      <w:pPr>
        <w:rPr>
          <w:u w:val="wave"/>
        </w:rPr>
      </w:pPr>
      <w:r w:rsidRPr="008D532F">
        <w:rPr>
          <w:rFonts w:hint="eastAsia"/>
          <w:u w:val="wave"/>
        </w:rPr>
        <w:t>相談をされている方</w:t>
      </w:r>
      <w:r w:rsidR="00FD1358" w:rsidRPr="008D532F">
        <w:rPr>
          <w:rFonts w:hint="eastAsia"/>
          <w:u w:val="wave"/>
        </w:rPr>
        <w:t>及び今後</w:t>
      </w:r>
      <w:r w:rsidR="008D532F" w:rsidRPr="008D532F">
        <w:rPr>
          <w:rFonts w:hint="eastAsia"/>
          <w:u w:val="wave"/>
        </w:rPr>
        <w:t>相談を受けたいと考えている方を対象に</w:t>
      </w:r>
    </w:p>
    <w:p w:rsidR="00262D15" w:rsidRDefault="00262D15">
      <w:r w:rsidRPr="008D532F">
        <w:rPr>
          <w:rFonts w:hint="eastAsia"/>
          <w:b/>
        </w:rPr>
        <w:t>女性用生理用ナプキンの配布</w:t>
      </w:r>
      <w:r>
        <w:rPr>
          <w:rFonts w:hint="eastAsia"/>
        </w:rPr>
        <w:t>を行っています。</w:t>
      </w:r>
    </w:p>
    <w:p w:rsidR="00262D15" w:rsidRPr="008D532F" w:rsidRDefault="00262D15"/>
    <w:p w:rsidR="00262D15" w:rsidRDefault="00262D15">
      <w:r>
        <w:rPr>
          <w:rFonts w:hint="eastAsia"/>
        </w:rPr>
        <w:t>1対象者　　①　困窮されていて、社協に相談をしたことのある方</w:t>
      </w:r>
    </w:p>
    <w:p w:rsidR="00262D15" w:rsidRDefault="00262D15">
      <w:r>
        <w:rPr>
          <w:rFonts w:hint="eastAsia"/>
        </w:rPr>
        <w:t xml:space="preserve">　　　　　</w:t>
      </w:r>
      <w:r w:rsidRPr="00262D15">
        <w:rPr>
          <w:rFonts w:hint="eastAsia"/>
          <w:sz w:val="16"/>
          <w:szCs w:val="16"/>
        </w:rPr>
        <w:t xml:space="preserve">　</w:t>
      </w:r>
      <w:r>
        <w:rPr>
          <w:rFonts w:hint="eastAsia"/>
        </w:rPr>
        <w:t>②　困窮されていて、今後社協に相談したいと考えている方</w:t>
      </w:r>
    </w:p>
    <w:p w:rsidR="00B61831" w:rsidRDefault="00B61831" w:rsidP="00B61831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来所された折には、お名前</w:t>
      </w:r>
      <w:r w:rsidR="008D532F">
        <w:rPr>
          <w:rFonts w:hint="eastAsia"/>
        </w:rPr>
        <w:t>など</w:t>
      </w:r>
      <w:r>
        <w:rPr>
          <w:rFonts w:hint="eastAsia"/>
        </w:rPr>
        <w:t>お話をお聞かせください。</w:t>
      </w:r>
    </w:p>
    <w:p w:rsidR="00E65E86" w:rsidRDefault="00E65E86">
      <w:pPr>
        <w:rPr>
          <w:rFonts w:hint="eastAsia"/>
        </w:rPr>
      </w:pPr>
    </w:p>
    <w:p w:rsidR="00262D15" w:rsidRDefault="00262D15">
      <w:r>
        <w:rPr>
          <w:rFonts w:hint="eastAsia"/>
        </w:rPr>
        <w:t>2</w:t>
      </w:r>
      <w:r>
        <w:t xml:space="preserve"> </w:t>
      </w:r>
      <w:r>
        <w:rPr>
          <w:rFonts w:hint="eastAsia"/>
        </w:rPr>
        <w:t>配布物　　下記の3種類から2袋を</w:t>
      </w:r>
      <w:r w:rsidR="00BC255D">
        <w:rPr>
          <w:rFonts w:hint="eastAsia"/>
        </w:rPr>
        <w:t>選んでください。</w:t>
      </w:r>
    </w:p>
    <w:p w:rsidR="00BC255D" w:rsidRDefault="00BC255D" w:rsidP="00BC255D">
      <w:pPr>
        <w:pStyle w:val="a3"/>
        <w:numPr>
          <w:ilvl w:val="0"/>
          <w:numId w:val="1"/>
        </w:numPr>
        <w:ind w:leftChars="0"/>
      </w:pPr>
      <w:r w:rsidRPr="00BC255D">
        <w:rPr>
          <w:rFonts w:hint="eastAsia"/>
        </w:rPr>
        <w:t>エリス</w:t>
      </w:r>
      <w:r w:rsidR="008D532F">
        <w:rPr>
          <w:rFonts w:hint="eastAsia"/>
        </w:rPr>
        <w:t xml:space="preserve">　</w:t>
      </w:r>
      <w:r w:rsidRPr="00BC255D">
        <w:rPr>
          <w:rFonts w:hint="eastAsia"/>
        </w:rPr>
        <w:t>素肌の気持ち普通の日用</w:t>
      </w:r>
      <w:r w:rsidRPr="00BC255D">
        <w:t>羽根無</w:t>
      </w:r>
      <w:r w:rsidR="00E65E86">
        <w:rPr>
          <w:rFonts w:hint="eastAsia"/>
        </w:rPr>
        <w:t>(30枚入)</w:t>
      </w:r>
    </w:p>
    <w:p w:rsidR="00BC255D" w:rsidRDefault="00BC255D" w:rsidP="00BC255D">
      <w:pPr>
        <w:pStyle w:val="a3"/>
        <w:numPr>
          <w:ilvl w:val="0"/>
          <w:numId w:val="1"/>
        </w:numPr>
        <w:ind w:leftChars="0"/>
        <w:rPr>
          <w:rFonts w:hint="eastAsia"/>
        </w:rPr>
      </w:pPr>
      <w:r w:rsidRPr="00BC255D">
        <w:rPr>
          <w:rFonts w:hint="eastAsia"/>
        </w:rPr>
        <w:t>ロリエ</w:t>
      </w:r>
      <w:r w:rsidR="008D532F">
        <w:rPr>
          <w:rFonts w:hint="eastAsia"/>
        </w:rPr>
        <w:t xml:space="preserve">　</w:t>
      </w:r>
      <w:r w:rsidRPr="00BC255D">
        <w:rPr>
          <w:rFonts w:hint="eastAsia"/>
        </w:rPr>
        <w:t>肌キレイガード昼用</w:t>
      </w:r>
      <w:r w:rsidRPr="00BC255D">
        <w:t>羽根無</w:t>
      </w:r>
      <w:r w:rsidR="00E65E86">
        <w:rPr>
          <w:rFonts w:hint="eastAsia"/>
        </w:rPr>
        <w:t xml:space="preserve"> </w:t>
      </w:r>
      <w:r w:rsidR="00E65E86">
        <w:t xml:space="preserve"> </w:t>
      </w:r>
      <w:r w:rsidR="00E65E86">
        <w:rPr>
          <w:rFonts w:hint="eastAsia"/>
        </w:rPr>
        <w:t xml:space="preserve">　(28枚×2袋)※2袋分になります</w:t>
      </w:r>
    </w:p>
    <w:p w:rsidR="00E65E86" w:rsidRDefault="00BC255D" w:rsidP="00E65E86">
      <w:pPr>
        <w:pStyle w:val="a3"/>
        <w:numPr>
          <w:ilvl w:val="0"/>
          <w:numId w:val="1"/>
        </w:numPr>
        <w:ind w:leftChars="0"/>
      </w:pPr>
      <w:r w:rsidRPr="00BC255D">
        <w:rPr>
          <w:rFonts w:hint="eastAsia"/>
        </w:rPr>
        <w:t>ソフィ</w:t>
      </w:r>
      <w:r w:rsidR="008D532F">
        <w:rPr>
          <w:rFonts w:hint="eastAsia"/>
        </w:rPr>
        <w:t xml:space="preserve">　</w:t>
      </w:r>
      <w:r w:rsidRPr="00BC255D">
        <w:rPr>
          <w:rFonts w:hint="eastAsia"/>
        </w:rPr>
        <w:t>はだおもい多い昼用</w:t>
      </w:r>
      <w:r w:rsidRPr="00BC255D">
        <w:t>羽根無</w:t>
      </w:r>
      <w:r w:rsidR="00E65E86">
        <w:rPr>
          <w:rFonts w:hint="eastAsia"/>
        </w:rPr>
        <w:t xml:space="preserve"> </w:t>
      </w:r>
      <w:r w:rsidR="00E65E86">
        <w:t xml:space="preserve">   </w:t>
      </w:r>
      <w:r w:rsidR="00E65E86">
        <w:rPr>
          <w:rFonts w:hint="eastAsia"/>
        </w:rPr>
        <w:t>(32枚入)</w:t>
      </w:r>
    </w:p>
    <w:p w:rsidR="00E65E86" w:rsidRDefault="00E65E86" w:rsidP="00E65E86">
      <w:pPr>
        <w:pStyle w:val="a3"/>
        <w:ind w:leftChars="0" w:left="1620"/>
        <w:rPr>
          <w:rFonts w:hint="eastAsia"/>
        </w:rPr>
      </w:pPr>
    </w:p>
    <w:p w:rsidR="00E65E86" w:rsidRDefault="00E65E86" w:rsidP="00E65E86">
      <w:r>
        <w:rPr>
          <w:rFonts w:hint="eastAsia"/>
        </w:rPr>
        <w:t>3</w:t>
      </w:r>
      <w:r>
        <w:t xml:space="preserve"> </w:t>
      </w:r>
      <w:r>
        <w:rPr>
          <w:rFonts w:hint="eastAsia"/>
        </w:rPr>
        <w:t>配布場所　下記の場所での配布となります。</w:t>
      </w:r>
    </w:p>
    <w:p w:rsidR="00E65E86" w:rsidRDefault="00E65E86" w:rsidP="00E65E86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大田原市社会福祉協議会　本所　大田原市本町1丁目3番1号</w:t>
      </w:r>
    </w:p>
    <w:p w:rsidR="00E65E86" w:rsidRDefault="00E65E86" w:rsidP="00E65E86">
      <w:pPr>
        <w:pStyle w:val="a3"/>
        <w:ind w:leftChars="0" w:left="1620"/>
      </w:pPr>
      <w:r>
        <w:rPr>
          <w:rFonts w:hint="eastAsia"/>
        </w:rPr>
        <w:t xml:space="preserve">　　　　　　　　　　　　　　　大田原市役所</w:t>
      </w:r>
      <w:r>
        <w:t>A</w:t>
      </w:r>
      <w:r>
        <w:rPr>
          <w:rFonts w:hint="eastAsia"/>
        </w:rPr>
        <w:t xml:space="preserve">別館1階　</w:t>
      </w:r>
      <w:r>
        <w:rPr>
          <w:rFonts w:hint="eastAsia"/>
        </w:rPr>
        <w:t>自立相談係</w:t>
      </w:r>
    </w:p>
    <w:p w:rsidR="00435397" w:rsidRDefault="00435397" w:rsidP="00E65E86">
      <w:pPr>
        <w:pStyle w:val="a3"/>
        <w:ind w:leftChars="0" w:left="1620"/>
        <w:rPr>
          <w:rFonts w:hint="eastAsia"/>
        </w:rPr>
      </w:pPr>
      <w:r>
        <w:rPr>
          <w:rFonts w:hint="eastAsia"/>
        </w:rPr>
        <w:t xml:space="preserve">　　　　　　　　　　　　　　　</w:t>
      </w:r>
      <w:r w:rsidR="00B61831">
        <w:rPr>
          <w:rFonts w:hint="eastAsia"/>
        </w:rPr>
        <w:t xml:space="preserve">　</w:t>
      </w:r>
      <w:r>
        <w:rPr>
          <w:rFonts w:hint="eastAsia"/>
        </w:rPr>
        <w:t>電話</w:t>
      </w:r>
      <w:r w:rsidR="00B61831">
        <w:rPr>
          <w:rFonts w:hint="eastAsia"/>
        </w:rPr>
        <w:t>0</w:t>
      </w:r>
      <w:r w:rsidR="00B61831">
        <w:t>287-23-1130</w:t>
      </w:r>
    </w:p>
    <w:p w:rsidR="005C7E87" w:rsidRDefault="005C7E87" w:rsidP="00E65E86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大田原市社会福祉協議会　湯津上支所</w:t>
      </w:r>
      <w:r w:rsidR="00E65E86">
        <w:rPr>
          <w:rFonts w:hint="eastAsia"/>
        </w:rPr>
        <w:t xml:space="preserve">　</w:t>
      </w:r>
    </w:p>
    <w:p w:rsidR="005C7E87" w:rsidRDefault="005C7E87" w:rsidP="005C7E87">
      <w:pPr>
        <w:pStyle w:val="a3"/>
        <w:ind w:leftChars="0" w:left="1620"/>
      </w:pPr>
      <w:r>
        <w:rPr>
          <w:rFonts w:hint="eastAsia"/>
        </w:rPr>
        <w:t xml:space="preserve">　　　　　　　　　　　　　　　大田原市佐良土8</w:t>
      </w:r>
      <w:r>
        <w:t>53</w:t>
      </w:r>
    </w:p>
    <w:p w:rsidR="00B61831" w:rsidRDefault="005C7E87" w:rsidP="005C7E87">
      <w:pPr>
        <w:pStyle w:val="a3"/>
        <w:ind w:leftChars="0" w:left="1620"/>
      </w:pPr>
      <w:r>
        <w:t xml:space="preserve">                              </w:t>
      </w:r>
      <w:r>
        <w:rPr>
          <w:rFonts w:hint="eastAsia"/>
        </w:rPr>
        <w:t>佐良土多目的交流センター</w:t>
      </w:r>
    </w:p>
    <w:p w:rsidR="00B61831" w:rsidRDefault="00B61831" w:rsidP="005C7E87">
      <w:pPr>
        <w:pStyle w:val="a3"/>
        <w:ind w:leftChars="0" w:left="1620"/>
      </w:pPr>
      <w:r>
        <w:t xml:space="preserve">                                </w:t>
      </w:r>
      <w:r>
        <w:rPr>
          <w:rFonts w:hint="eastAsia"/>
        </w:rPr>
        <w:t>電話0</w:t>
      </w:r>
      <w:r>
        <w:t>287-98-3715</w:t>
      </w:r>
    </w:p>
    <w:p w:rsidR="00B61831" w:rsidRDefault="00B61831" w:rsidP="00B6183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大田原市社会福祉協議会　黒羽支所</w:t>
      </w:r>
    </w:p>
    <w:p w:rsidR="00B61831" w:rsidRDefault="00B61831" w:rsidP="00B61831">
      <w:pPr>
        <w:pStyle w:val="a3"/>
        <w:ind w:leftChars="0" w:left="1620"/>
      </w:pPr>
      <w:r>
        <w:rPr>
          <w:rFonts w:hint="eastAsia"/>
        </w:rPr>
        <w:t xml:space="preserve">　　　　　　　　　　　　　　　大田原市黒羽田町8</w:t>
      </w:r>
      <w:r>
        <w:t>48</w:t>
      </w:r>
    </w:p>
    <w:p w:rsidR="00B61831" w:rsidRDefault="00B61831" w:rsidP="00B61831">
      <w:pPr>
        <w:pStyle w:val="a3"/>
        <w:ind w:leftChars="0" w:left="1620"/>
      </w:pPr>
      <w:r>
        <w:t xml:space="preserve">                                </w:t>
      </w:r>
      <w:r>
        <w:rPr>
          <w:rFonts w:hint="eastAsia"/>
        </w:rPr>
        <w:t>電話</w:t>
      </w:r>
      <w:r w:rsidR="0068337C">
        <w:rPr>
          <w:rFonts w:hint="eastAsia"/>
        </w:rPr>
        <w:t>0</w:t>
      </w:r>
      <w:r>
        <w:rPr>
          <w:rFonts w:hint="eastAsia"/>
        </w:rPr>
        <w:t>2</w:t>
      </w:r>
      <w:r>
        <w:t>87-54-1849</w:t>
      </w:r>
    </w:p>
    <w:p w:rsidR="00B61831" w:rsidRDefault="00B61831" w:rsidP="00B61831">
      <w:pPr>
        <w:pStyle w:val="a3"/>
        <w:ind w:leftChars="0" w:left="1620"/>
        <w:rPr>
          <w:rFonts w:hint="eastAsia"/>
        </w:rPr>
      </w:pPr>
    </w:p>
    <w:p w:rsidR="00FA1297" w:rsidRDefault="00B61831" w:rsidP="00B61831">
      <w:r>
        <w:rPr>
          <w:rFonts w:hint="eastAsia"/>
        </w:rPr>
        <w:t>4</w:t>
      </w:r>
      <w:r>
        <w:t xml:space="preserve"> </w:t>
      </w:r>
      <w:r>
        <w:rPr>
          <w:rFonts w:hint="eastAsia"/>
        </w:rPr>
        <w:t>その他　　詳細についてわからない点がありましたら、電話でご連絡ください。</w:t>
      </w:r>
    </w:p>
    <w:p w:rsidR="00E65E86" w:rsidRDefault="00FA1297" w:rsidP="00B61831">
      <w:pPr>
        <w:rPr>
          <w:rFonts w:hint="eastAsia"/>
        </w:rPr>
      </w:pPr>
      <w:r>
        <w:t xml:space="preserve">            </w:t>
      </w:r>
      <w:r w:rsidR="00E65E86">
        <w:rPr>
          <w:rFonts w:hint="eastAsia"/>
        </w:rPr>
        <w:t xml:space="preserve">　　　　　　　　　　　　　　　　</w:t>
      </w:r>
      <w:bookmarkStart w:id="0" w:name="_GoBack"/>
      <w:bookmarkEnd w:id="0"/>
    </w:p>
    <w:sectPr w:rsidR="00E65E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10BF3"/>
    <w:multiLevelType w:val="hybridMultilevel"/>
    <w:tmpl w:val="445A9F18"/>
    <w:lvl w:ilvl="0" w:tplc="88F45FB6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 w15:restartNumberingAfterBreak="0">
    <w:nsid w:val="26F1304E"/>
    <w:multiLevelType w:val="hybridMultilevel"/>
    <w:tmpl w:val="282A417E"/>
    <w:lvl w:ilvl="0" w:tplc="9AA4EE3C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" w15:restartNumberingAfterBreak="0">
    <w:nsid w:val="3F921032"/>
    <w:multiLevelType w:val="hybridMultilevel"/>
    <w:tmpl w:val="8C2CFB02"/>
    <w:lvl w:ilvl="0" w:tplc="D8DE51DA">
      <w:start w:val="2"/>
      <w:numFmt w:val="bullet"/>
      <w:lvlText w:val="※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D15"/>
    <w:rsid w:val="0001184D"/>
    <w:rsid w:val="00262D15"/>
    <w:rsid w:val="00435397"/>
    <w:rsid w:val="005C7E87"/>
    <w:rsid w:val="0068337C"/>
    <w:rsid w:val="008D532F"/>
    <w:rsid w:val="009E1CE0"/>
    <w:rsid w:val="00B61831"/>
    <w:rsid w:val="00BC255D"/>
    <w:rsid w:val="00DA1593"/>
    <w:rsid w:val="00E100C3"/>
    <w:rsid w:val="00E65E86"/>
    <w:rsid w:val="00FA1297"/>
    <w:rsid w:val="00FD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B50C72"/>
  <w15:chartTrackingRefBased/>
  <w15:docId w15:val="{9A62B349-E102-4851-B409-CA049828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55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118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18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daisyakyo</dc:creator>
  <cp:keywords/>
  <dc:description/>
  <cp:lastModifiedBy>daisyakyo</cp:lastModifiedBy>
  <cp:revision>4</cp:revision>
  <cp:lastPrinted>2021-09-07T07:11:00Z</cp:lastPrinted>
  <dcterms:created xsi:type="dcterms:W3CDTF">2021-09-07T05:31:00Z</dcterms:created>
  <dcterms:modified xsi:type="dcterms:W3CDTF">2021-09-07T07:26:00Z</dcterms:modified>
</cp:coreProperties>
</file>